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5F21AE">
              <w:rPr>
                <w:b/>
                <w:bCs/>
                <w:sz w:val="28"/>
                <w:szCs w:val="28"/>
                <w:lang w:val="uk-UA"/>
              </w:rPr>
              <w:t>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5F21AE">
              <w:rPr>
                <w:b/>
                <w:bCs/>
                <w:sz w:val="28"/>
                <w:szCs w:val="28"/>
                <w:lang w:val="uk-UA"/>
              </w:rPr>
              <w:t>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5F21AE">
        <w:rPr>
          <w:kern w:val="2"/>
          <w:sz w:val="28"/>
          <w:szCs w:val="28"/>
          <w:lang w:val="uk-UA"/>
        </w:rPr>
        <w:t xml:space="preserve">фізичних осіб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5F21AE">
        <w:rPr>
          <w:kern w:val="2"/>
          <w:sz w:val="28"/>
          <w:szCs w:val="28"/>
          <w:lang w:val="uk-UA"/>
        </w:rPr>
        <w:t>і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5F21AE">
        <w:rPr>
          <w:kern w:val="2"/>
          <w:sz w:val="28"/>
          <w:szCs w:val="28"/>
          <w:lang w:val="uk-UA"/>
        </w:rPr>
        <w:t>ї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5F21AE">
        <w:rPr>
          <w:kern w:val="2"/>
          <w:sz w:val="28"/>
          <w:szCs w:val="28"/>
          <w:lang w:val="uk-UA"/>
        </w:rPr>
        <w:t>их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5F21AE">
        <w:rPr>
          <w:kern w:val="2"/>
          <w:sz w:val="28"/>
          <w:szCs w:val="28"/>
          <w:lang w:val="uk-UA"/>
        </w:rPr>
        <w:t>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123,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AD0F88" w:rsidRPr="00A1397C" w:rsidRDefault="00AD0F88" w:rsidP="008C20F8">
      <w:pPr>
        <w:jc w:val="center"/>
        <w:rPr>
          <w:sz w:val="28"/>
          <w:szCs w:val="28"/>
          <w:lang w:val="uk-UA"/>
        </w:rPr>
      </w:pPr>
    </w:p>
    <w:p w:rsidR="00D3500F" w:rsidRDefault="003D2E56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 xml:space="preserve">1. </w:t>
      </w:r>
      <w:r w:rsidR="00D3500F">
        <w:rPr>
          <w:kern w:val="2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власність Сончак Світлані Романівні земельну ділянку з кадастровим номером 2610600000:07:001:0173 загальною площею 0,0542 га, яка розташована за адресою: місто Коломия, вулиця Галицька, 3/1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D3500F" w:rsidRDefault="00D3500F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Ярмощук Емілії Іванівні, Ярмощуку Миколі Максимовичу земельну ділянку з кадастровим номером 2610600000:07:001:0172 загальною площею 0,0615 га, яка розташована за адресою: місто Коломия, вулиця Галицька, 3а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3D2E56" w:rsidRPr="00A1397C" w:rsidRDefault="00AD0F88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D46E80">
        <w:rPr>
          <w:kern w:val="2"/>
          <w:sz w:val="28"/>
          <w:szCs w:val="28"/>
          <w:lang w:val="uk-UA"/>
        </w:rPr>
        <w:t>Фізичним особам</w:t>
      </w:r>
      <w:r w:rsidR="00B245F8">
        <w:rPr>
          <w:kern w:val="2"/>
          <w:sz w:val="28"/>
          <w:szCs w:val="28"/>
          <w:lang w:val="uk-UA"/>
        </w:rPr>
        <w:t xml:space="preserve">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4C471E" w:rsidRDefault="00AD0F88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AD0F88" w:rsidRDefault="00AD0F88" w:rsidP="004C471E">
      <w:pPr>
        <w:ind w:firstLine="720"/>
        <w:jc w:val="both"/>
        <w:rPr>
          <w:sz w:val="28"/>
          <w:szCs w:val="28"/>
          <w:lang w:val="uk-UA"/>
        </w:rPr>
      </w:pPr>
    </w:p>
    <w:p w:rsidR="00AD0F88" w:rsidRPr="0077727A" w:rsidRDefault="00AD0F88" w:rsidP="004C471E">
      <w:pPr>
        <w:ind w:firstLine="720"/>
        <w:jc w:val="both"/>
        <w:rPr>
          <w:sz w:val="28"/>
          <w:szCs w:val="28"/>
          <w:lang w:val="uk-UA"/>
        </w:rPr>
      </w:pPr>
    </w:p>
    <w:p w:rsidR="004C471E" w:rsidRPr="0077727A" w:rsidRDefault="00AD0F88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39722B" w:rsidRDefault="0039722B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25169D" w:rsidRDefault="0025169D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AD0F88" w:rsidRDefault="00AD0F88" w:rsidP="00164BDA">
      <w:pPr>
        <w:rPr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bookmarkStart w:id="2" w:name="_GoBack"/>
      <w:bookmarkEnd w:id="2"/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0AF9"/>
    <w:rsid w:val="00324C18"/>
    <w:rsid w:val="0033620D"/>
    <w:rsid w:val="003436C0"/>
    <w:rsid w:val="003500EA"/>
    <w:rsid w:val="00351858"/>
    <w:rsid w:val="00357C97"/>
    <w:rsid w:val="00362561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6050"/>
    <w:rsid w:val="00456371"/>
    <w:rsid w:val="004C471E"/>
    <w:rsid w:val="004E4E7F"/>
    <w:rsid w:val="004E6B12"/>
    <w:rsid w:val="004F0E0B"/>
    <w:rsid w:val="004F34BE"/>
    <w:rsid w:val="0055598D"/>
    <w:rsid w:val="00580D6F"/>
    <w:rsid w:val="005C114F"/>
    <w:rsid w:val="005C3AB1"/>
    <w:rsid w:val="005C4CF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58B0"/>
    <w:rsid w:val="00C73509"/>
    <w:rsid w:val="00C75803"/>
    <w:rsid w:val="00C81183"/>
    <w:rsid w:val="00C827C7"/>
    <w:rsid w:val="00C9142C"/>
    <w:rsid w:val="00C97123"/>
    <w:rsid w:val="00CC7DA4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DB277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6</cp:revision>
  <cp:lastPrinted>2024-12-17T13:44:00Z</cp:lastPrinted>
  <dcterms:created xsi:type="dcterms:W3CDTF">2024-11-15T13:13:00Z</dcterms:created>
  <dcterms:modified xsi:type="dcterms:W3CDTF">2025-06-12T08:01:00Z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